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3F" w:rsidRDefault="0039243F" w:rsidP="0039243F">
      <w:pPr>
        <w:spacing w:after="240"/>
        <w:ind w:left="-284" w:firstLine="426"/>
        <w:jc w:val="center"/>
        <w:rPr>
          <w:rFonts w:ascii="Times New Roman" w:hAnsi="Times New Roman"/>
          <w:b/>
          <w:bCs/>
          <w:sz w:val="28"/>
          <w:szCs w:val="28"/>
        </w:rPr>
      </w:pPr>
      <w:r>
        <w:rPr>
          <w:rFonts w:ascii="Times New Roman" w:hAnsi="Times New Roman"/>
          <w:noProof/>
          <w:sz w:val="28"/>
          <w:szCs w:val="28"/>
          <w:lang w:val="ru-RU" w:eastAsia="ru-RU"/>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39243F" w:rsidRPr="00722DD8" w:rsidRDefault="0039243F" w:rsidP="00813A52">
      <w:pPr>
        <w:spacing w:after="240"/>
        <w:ind w:left="-284" w:firstLine="425"/>
        <w:jc w:val="center"/>
        <w:rPr>
          <w:rFonts w:ascii="Times New Roman" w:hAnsi="Times New Roman"/>
          <w:b/>
          <w:bCs/>
          <w:sz w:val="28"/>
          <w:szCs w:val="28"/>
        </w:rPr>
      </w:pPr>
      <w:r w:rsidRPr="00722DD8">
        <w:rPr>
          <w:rFonts w:ascii="Times New Roman" w:hAnsi="Times New Roman"/>
          <w:b/>
          <w:bCs/>
          <w:sz w:val="28"/>
          <w:szCs w:val="28"/>
        </w:rPr>
        <w:t>УКРАЇНА</w:t>
      </w:r>
    </w:p>
    <w:p w:rsidR="0039243F" w:rsidRPr="00722DD8" w:rsidRDefault="0039243F" w:rsidP="00813A52">
      <w:pPr>
        <w:ind w:left="-284" w:firstLine="425"/>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39243F" w:rsidRPr="00722DD8" w:rsidRDefault="0039243F" w:rsidP="00813A52">
      <w:pPr>
        <w:pStyle w:val="a3"/>
        <w:spacing w:before="0" w:beforeAutospacing="0" w:after="0" w:afterAutospacing="0" w:line="276" w:lineRule="auto"/>
        <w:ind w:right="35"/>
        <w:rPr>
          <w:color w:val="000000"/>
          <w:sz w:val="20"/>
          <w:szCs w:val="20"/>
        </w:rPr>
      </w:pPr>
    </w:p>
    <w:p w:rsidR="0039243F" w:rsidRPr="00722DD8" w:rsidRDefault="0039243F" w:rsidP="00230C90">
      <w:pPr>
        <w:autoSpaceDE w:val="0"/>
        <w:autoSpaceDN w:val="0"/>
        <w:adjustRightInd w:val="0"/>
        <w:spacing w:after="120" w:line="240" w:lineRule="auto"/>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39243F" w:rsidRDefault="0039243F" w:rsidP="00230C90">
      <w:pPr>
        <w:autoSpaceDE w:val="0"/>
        <w:autoSpaceDN w:val="0"/>
        <w:adjustRightInd w:val="0"/>
        <w:spacing w:after="120" w:line="240" w:lineRule="auto"/>
        <w:ind w:left="-284" w:firstLine="426"/>
        <w:jc w:val="center"/>
        <w:rPr>
          <w:rFonts w:ascii="Times New Roman" w:hAnsi="Times New Roman"/>
          <w:sz w:val="28"/>
          <w:szCs w:val="28"/>
        </w:rPr>
      </w:pPr>
      <w:r w:rsidRPr="00722DD8">
        <w:rPr>
          <w:rFonts w:ascii="Times New Roman" w:hAnsi="Times New Roman"/>
          <w:sz w:val="28"/>
          <w:szCs w:val="28"/>
        </w:rPr>
        <w:t>(</w:t>
      </w:r>
      <w:r>
        <w:rPr>
          <w:rFonts w:ascii="Times New Roman" w:hAnsi="Times New Roman"/>
          <w:sz w:val="28"/>
          <w:szCs w:val="28"/>
        </w:rPr>
        <w:t>чотирнадцята</w:t>
      </w:r>
      <w:r w:rsidRPr="00722DD8">
        <w:rPr>
          <w:rFonts w:ascii="Times New Roman" w:hAnsi="Times New Roman"/>
          <w:sz w:val="28"/>
          <w:szCs w:val="28"/>
        </w:rPr>
        <w:t xml:space="preserve"> сесія </w:t>
      </w:r>
      <w:r>
        <w:rPr>
          <w:rFonts w:ascii="Times New Roman" w:hAnsi="Times New Roman"/>
          <w:sz w:val="28"/>
          <w:szCs w:val="28"/>
        </w:rPr>
        <w:t>восьмого</w:t>
      </w:r>
      <w:r w:rsidRPr="00722DD8">
        <w:rPr>
          <w:rFonts w:ascii="Times New Roman" w:hAnsi="Times New Roman"/>
          <w:sz w:val="28"/>
          <w:szCs w:val="28"/>
        </w:rPr>
        <w:t xml:space="preserve"> скликання)</w:t>
      </w:r>
    </w:p>
    <w:p w:rsidR="0039243F" w:rsidRPr="00722DD8" w:rsidRDefault="0039243F" w:rsidP="009374C9">
      <w:pPr>
        <w:autoSpaceDE w:val="0"/>
        <w:autoSpaceDN w:val="0"/>
        <w:adjustRightInd w:val="0"/>
        <w:spacing w:after="0" w:line="240" w:lineRule="auto"/>
        <w:ind w:left="-284" w:firstLine="426"/>
        <w:jc w:val="center"/>
        <w:rPr>
          <w:rFonts w:ascii="Times New Roman" w:hAnsi="Times New Roman"/>
          <w:sz w:val="28"/>
          <w:szCs w:val="28"/>
        </w:rPr>
      </w:pPr>
    </w:p>
    <w:p w:rsidR="0039243F" w:rsidRPr="00722DD8" w:rsidRDefault="004625BD" w:rsidP="009374C9">
      <w:pPr>
        <w:spacing w:after="0" w:line="240" w:lineRule="auto"/>
        <w:jc w:val="both"/>
        <w:rPr>
          <w:rFonts w:ascii="Times New Roman" w:hAnsi="Times New Roman"/>
          <w:sz w:val="28"/>
          <w:szCs w:val="28"/>
        </w:rPr>
      </w:pPr>
      <w:r>
        <w:rPr>
          <w:rFonts w:ascii="Times New Roman" w:hAnsi="Times New Roman"/>
          <w:sz w:val="28"/>
          <w:szCs w:val="28"/>
        </w:rPr>
        <w:t>04 лютого</w:t>
      </w:r>
      <w:r w:rsidR="0039243F">
        <w:rPr>
          <w:rFonts w:ascii="Times New Roman" w:hAnsi="Times New Roman"/>
          <w:sz w:val="28"/>
          <w:szCs w:val="28"/>
        </w:rPr>
        <w:t xml:space="preserve"> </w:t>
      </w:r>
      <w:r w:rsidR="0039243F" w:rsidRPr="00722DD8">
        <w:rPr>
          <w:rFonts w:ascii="Times New Roman" w:hAnsi="Times New Roman"/>
          <w:sz w:val="28"/>
          <w:szCs w:val="28"/>
        </w:rPr>
        <w:t>20</w:t>
      </w:r>
      <w:r w:rsidR="0039243F">
        <w:rPr>
          <w:rFonts w:ascii="Times New Roman" w:hAnsi="Times New Roman"/>
          <w:sz w:val="28"/>
          <w:szCs w:val="28"/>
        </w:rPr>
        <w:t>22</w:t>
      </w:r>
      <w:r w:rsidR="0039243F" w:rsidRPr="00722DD8">
        <w:rPr>
          <w:rFonts w:ascii="Times New Roman" w:hAnsi="Times New Roman"/>
          <w:sz w:val="28"/>
          <w:szCs w:val="28"/>
        </w:rPr>
        <w:t xml:space="preserve"> року     </w:t>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p>
    <w:p w:rsidR="0039243F" w:rsidRDefault="0039243F" w:rsidP="009374C9">
      <w:pPr>
        <w:spacing w:after="0" w:line="240" w:lineRule="auto"/>
        <w:jc w:val="both"/>
        <w:rPr>
          <w:rFonts w:ascii="Times New Roman" w:hAnsi="Times New Roman"/>
          <w:sz w:val="28"/>
          <w:szCs w:val="28"/>
        </w:rPr>
      </w:pPr>
      <w:proofErr w:type="spellStart"/>
      <w:r>
        <w:rPr>
          <w:rFonts w:ascii="Times New Roman" w:hAnsi="Times New Roman"/>
          <w:sz w:val="28"/>
          <w:szCs w:val="28"/>
        </w:rPr>
        <w:t>смт</w:t>
      </w:r>
      <w:proofErr w:type="spellEnd"/>
      <w:r w:rsidRPr="00722DD8">
        <w:rPr>
          <w:rFonts w:ascii="Times New Roman" w:hAnsi="Times New Roman"/>
          <w:sz w:val="28"/>
          <w:szCs w:val="28"/>
        </w:rPr>
        <w:t xml:space="preserve"> Срібне</w:t>
      </w:r>
    </w:p>
    <w:p w:rsidR="003B58FF" w:rsidRDefault="003B58FF" w:rsidP="009374C9">
      <w:pPr>
        <w:spacing w:after="0" w:line="240" w:lineRule="auto"/>
      </w:pPr>
    </w:p>
    <w:p w:rsidR="003B58FF" w:rsidRPr="003B58FF" w:rsidRDefault="003B58FF" w:rsidP="009374C9">
      <w:pPr>
        <w:pStyle w:val="a6"/>
        <w:rPr>
          <w:rFonts w:ascii="Times New Roman" w:hAnsi="Times New Roman"/>
          <w:b/>
          <w:sz w:val="28"/>
          <w:szCs w:val="28"/>
          <w:lang w:val="ru-RU"/>
        </w:rPr>
      </w:pPr>
      <w:r w:rsidRPr="003B58FF">
        <w:rPr>
          <w:rFonts w:ascii="Times New Roman" w:hAnsi="Times New Roman"/>
          <w:b/>
          <w:sz w:val="28"/>
          <w:szCs w:val="28"/>
        </w:rPr>
        <w:t>Про затвердження Положення про попередню</w:t>
      </w:r>
    </w:p>
    <w:p w:rsidR="003B58FF" w:rsidRPr="003B58FF" w:rsidRDefault="003B58FF" w:rsidP="009374C9">
      <w:pPr>
        <w:pStyle w:val="a6"/>
        <w:rPr>
          <w:rFonts w:ascii="Times New Roman" w:hAnsi="Times New Roman"/>
          <w:b/>
          <w:sz w:val="28"/>
          <w:szCs w:val="28"/>
        </w:rPr>
      </w:pPr>
      <w:r w:rsidRPr="003B58FF">
        <w:rPr>
          <w:rFonts w:ascii="Times New Roman" w:hAnsi="Times New Roman"/>
          <w:b/>
          <w:sz w:val="28"/>
          <w:szCs w:val="28"/>
        </w:rPr>
        <w:t>оплату товарів, робіт і послуг, що закуповуються</w:t>
      </w:r>
    </w:p>
    <w:p w:rsidR="003B58FF" w:rsidRPr="003B58FF" w:rsidRDefault="003B58FF" w:rsidP="009374C9">
      <w:pPr>
        <w:pStyle w:val="a6"/>
        <w:rPr>
          <w:rFonts w:ascii="Times New Roman" w:hAnsi="Times New Roman"/>
          <w:b/>
          <w:sz w:val="28"/>
          <w:szCs w:val="28"/>
        </w:rPr>
      </w:pPr>
      <w:r w:rsidRPr="003B58FF">
        <w:rPr>
          <w:rFonts w:ascii="Times New Roman" w:hAnsi="Times New Roman"/>
          <w:b/>
          <w:sz w:val="28"/>
          <w:szCs w:val="28"/>
        </w:rPr>
        <w:t xml:space="preserve">за бюджетні кошти відділом освіти, сім’ї, молоді </w:t>
      </w:r>
    </w:p>
    <w:p w:rsidR="003B58FF" w:rsidRPr="003B58FF" w:rsidRDefault="003B58FF" w:rsidP="009374C9">
      <w:pPr>
        <w:pStyle w:val="a6"/>
        <w:rPr>
          <w:rFonts w:ascii="Times New Roman" w:hAnsi="Times New Roman"/>
          <w:b/>
          <w:sz w:val="28"/>
          <w:szCs w:val="28"/>
        </w:rPr>
      </w:pPr>
      <w:r w:rsidRPr="003B58FF">
        <w:rPr>
          <w:rFonts w:ascii="Times New Roman" w:hAnsi="Times New Roman"/>
          <w:b/>
          <w:sz w:val="28"/>
          <w:szCs w:val="28"/>
        </w:rPr>
        <w:t>та спорту Срібнянської селищної ради</w:t>
      </w:r>
    </w:p>
    <w:p w:rsidR="003B58FF" w:rsidRDefault="003B58FF" w:rsidP="009374C9">
      <w:pPr>
        <w:spacing w:after="0" w:line="240" w:lineRule="auto"/>
        <w:jc w:val="both"/>
        <w:rPr>
          <w:sz w:val="28"/>
          <w:szCs w:val="28"/>
        </w:rPr>
      </w:pPr>
    </w:p>
    <w:p w:rsidR="003B58FF" w:rsidRPr="003B58FF" w:rsidRDefault="003B58FF" w:rsidP="009374C9">
      <w:pPr>
        <w:pStyle w:val="a6"/>
        <w:ind w:firstLine="567"/>
        <w:jc w:val="both"/>
        <w:rPr>
          <w:rFonts w:ascii="Times New Roman" w:hAnsi="Times New Roman"/>
          <w:b/>
          <w:sz w:val="28"/>
          <w:szCs w:val="28"/>
        </w:rPr>
      </w:pPr>
      <w:r w:rsidRPr="003B58FF">
        <w:rPr>
          <w:rFonts w:ascii="Times New Roman" w:hAnsi="Times New Roman"/>
          <w:sz w:val="28"/>
          <w:szCs w:val="28"/>
        </w:rPr>
        <w:t>Відповідно до ст.</w:t>
      </w:r>
      <w:r w:rsidR="009374C9">
        <w:rPr>
          <w:rFonts w:ascii="Times New Roman" w:hAnsi="Times New Roman"/>
          <w:sz w:val="28"/>
          <w:szCs w:val="28"/>
        </w:rPr>
        <w:t xml:space="preserve"> </w:t>
      </w:r>
      <w:r w:rsidRPr="003B58FF">
        <w:rPr>
          <w:rFonts w:ascii="Times New Roman" w:hAnsi="Times New Roman"/>
          <w:sz w:val="28"/>
          <w:szCs w:val="28"/>
        </w:rPr>
        <w:t xml:space="preserve">25, п.1 ст.59 Закону України «Про місцеве самоврядування в Україні», Постанови Кабінету Міністрів України </w:t>
      </w:r>
      <w:r>
        <w:rPr>
          <w:rFonts w:ascii="Times New Roman" w:hAnsi="Times New Roman"/>
          <w:sz w:val="28"/>
          <w:szCs w:val="28"/>
        </w:rPr>
        <w:t xml:space="preserve">              </w:t>
      </w:r>
      <w:r w:rsidRPr="003B58FF">
        <w:rPr>
          <w:rFonts w:ascii="Times New Roman" w:hAnsi="Times New Roman"/>
          <w:sz w:val="28"/>
          <w:szCs w:val="28"/>
        </w:rPr>
        <w:t>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наказу Міністерства фінансів України від 03.06.2014 №671 «Про здійснення оплати товарів, робіт і послуг, що зак</w:t>
      </w:r>
      <w:r>
        <w:rPr>
          <w:rFonts w:ascii="Times New Roman" w:hAnsi="Times New Roman"/>
          <w:sz w:val="28"/>
          <w:szCs w:val="28"/>
        </w:rPr>
        <w:t xml:space="preserve">уповуються за бюджетні кошти», </w:t>
      </w:r>
      <w:r w:rsidRPr="003B58FF">
        <w:rPr>
          <w:rFonts w:ascii="Times New Roman" w:hAnsi="Times New Roman"/>
          <w:sz w:val="28"/>
          <w:szCs w:val="28"/>
        </w:rPr>
        <w:t xml:space="preserve">селищна рада </w:t>
      </w:r>
      <w:r w:rsidRPr="003B58FF">
        <w:rPr>
          <w:rFonts w:ascii="Times New Roman" w:hAnsi="Times New Roman"/>
          <w:b/>
          <w:sz w:val="28"/>
          <w:szCs w:val="28"/>
        </w:rPr>
        <w:t>вирішила:</w:t>
      </w:r>
    </w:p>
    <w:p w:rsidR="003B58FF" w:rsidRPr="003B58FF" w:rsidRDefault="003B58FF" w:rsidP="009374C9">
      <w:pPr>
        <w:pStyle w:val="a6"/>
        <w:jc w:val="both"/>
        <w:rPr>
          <w:rFonts w:ascii="Times New Roman" w:hAnsi="Times New Roman"/>
          <w:b/>
          <w:sz w:val="28"/>
          <w:szCs w:val="28"/>
        </w:rPr>
      </w:pPr>
    </w:p>
    <w:p w:rsidR="003B58FF" w:rsidRPr="003B58FF" w:rsidRDefault="003B58FF" w:rsidP="009374C9">
      <w:pPr>
        <w:pStyle w:val="a6"/>
        <w:tabs>
          <w:tab w:val="left" w:pos="567"/>
        </w:tabs>
        <w:jc w:val="both"/>
        <w:rPr>
          <w:rFonts w:ascii="Times New Roman" w:hAnsi="Times New Roman"/>
          <w:sz w:val="28"/>
          <w:szCs w:val="28"/>
        </w:rPr>
      </w:pPr>
      <w:r w:rsidRPr="003B58FF">
        <w:rPr>
          <w:rFonts w:ascii="Times New Roman" w:hAnsi="Times New Roman"/>
          <w:sz w:val="28"/>
          <w:szCs w:val="28"/>
        </w:rPr>
        <w:t xml:space="preserve">      </w:t>
      </w:r>
      <w:r>
        <w:rPr>
          <w:rFonts w:ascii="Times New Roman" w:hAnsi="Times New Roman"/>
          <w:sz w:val="28"/>
          <w:szCs w:val="28"/>
        </w:rPr>
        <w:t xml:space="preserve"> </w:t>
      </w:r>
      <w:r w:rsidRPr="003B58FF">
        <w:rPr>
          <w:rFonts w:ascii="Times New Roman" w:hAnsi="Times New Roman"/>
          <w:sz w:val="28"/>
          <w:szCs w:val="28"/>
        </w:rPr>
        <w:t xml:space="preserve">1.Затвердити Положення про попередню оплату товарів, робіт і послуг, що закуповуються за бюджетні кошти </w:t>
      </w:r>
      <w:r w:rsidRPr="003B58FF">
        <w:rPr>
          <w:rFonts w:ascii="Times New Roman" w:hAnsi="Times New Roman"/>
          <w:bCs/>
          <w:sz w:val="28"/>
          <w:szCs w:val="28"/>
        </w:rPr>
        <w:t>відділом освіти, сім’ї, молоді та спорту Срібнянської селищної ради</w:t>
      </w:r>
      <w:r w:rsidRPr="003B58FF">
        <w:rPr>
          <w:rFonts w:ascii="Times New Roman" w:hAnsi="Times New Roman"/>
          <w:sz w:val="28"/>
          <w:szCs w:val="28"/>
        </w:rPr>
        <w:t>, що додається.</w:t>
      </w:r>
    </w:p>
    <w:p w:rsidR="003B58FF" w:rsidRPr="003B58FF" w:rsidRDefault="003B58FF" w:rsidP="009374C9">
      <w:pPr>
        <w:pStyle w:val="a6"/>
        <w:jc w:val="both"/>
        <w:rPr>
          <w:rFonts w:ascii="Times New Roman" w:hAnsi="Times New Roman"/>
          <w:sz w:val="28"/>
          <w:szCs w:val="28"/>
        </w:rPr>
      </w:pPr>
    </w:p>
    <w:p w:rsidR="003B58FF" w:rsidRPr="003B58FF" w:rsidRDefault="003B58FF" w:rsidP="009374C9">
      <w:pPr>
        <w:pStyle w:val="a6"/>
        <w:tabs>
          <w:tab w:val="left" w:pos="567"/>
        </w:tabs>
        <w:jc w:val="both"/>
        <w:rPr>
          <w:rFonts w:ascii="Times New Roman" w:hAnsi="Times New Roman"/>
          <w:color w:val="000000" w:themeColor="text1"/>
          <w:sz w:val="28"/>
          <w:szCs w:val="28"/>
        </w:rPr>
      </w:pPr>
      <w:r w:rsidRPr="003B58FF">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3B58FF">
        <w:rPr>
          <w:rFonts w:ascii="Times New Roman" w:hAnsi="Times New Roman"/>
          <w:color w:val="000000" w:themeColor="text1"/>
          <w:sz w:val="28"/>
          <w:szCs w:val="28"/>
        </w:rPr>
        <w:t>2.Контроль за виконанням рішення покласти на постійні комісії Срібнянської</w:t>
      </w:r>
      <w:r>
        <w:rPr>
          <w:rFonts w:ascii="Times New Roman" w:hAnsi="Times New Roman"/>
          <w:color w:val="000000" w:themeColor="text1"/>
          <w:sz w:val="28"/>
          <w:szCs w:val="28"/>
        </w:rPr>
        <w:t xml:space="preserve"> </w:t>
      </w:r>
      <w:r w:rsidRPr="003B58FF">
        <w:rPr>
          <w:rFonts w:ascii="Times New Roman" w:hAnsi="Times New Roman"/>
          <w:color w:val="000000" w:themeColor="text1"/>
          <w:sz w:val="28"/>
          <w:szCs w:val="28"/>
        </w:rPr>
        <w:t>селищної ради з питань сім’ї та молоді, гуманітарних питань та соціального захисту населення та з питань бюджету, соціально-економічного розвитку та інвестиційної діяльності.</w:t>
      </w:r>
    </w:p>
    <w:p w:rsidR="00CF09CA" w:rsidRPr="003B58FF" w:rsidRDefault="00CF09CA" w:rsidP="00EB6C03">
      <w:pPr>
        <w:spacing w:after="240" w:line="240" w:lineRule="auto"/>
        <w:jc w:val="both"/>
        <w:rPr>
          <w:rFonts w:ascii="Times New Roman" w:hAnsi="Times New Roman"/>
          <w:color w:val="000000" w:themeColor="text1"/>
          <w:sz w:val="28"/>
          <w:szCs w:val="28"/>
        </w:rPr>
      </w:pPr>
    </w:p>
    <w:p w:rsidR="0039243F" w:rsidRDefault="003B58FF" w:rsidP="009374C9">
      <w:pPr>
        <w:spacing w:line="240" w:lineRule="auto"/>
        <w:rPr>
          <w:rFonts w:ascii="Times New Roman" w:hAnsi="Times New Roman"/>
          <w:b/>
          <w:color w:val="000000" w:themeColor="text1"/>
          <w:sz w:val="28"/>
          <w:szCs w:val="28"/>
        </w:rPr>
      </w:pPr>
      <w:r w:rsidRPr="003B58FF">
        <w:rPr>
          <w:rFonts w:ascii="Times New Roman" w:hAnsi="Times New Roman"/>
          <w:b/>
          <w:color w:val="000000" w:themeColor="text1"/>
          <w:sz w:val="28"/>
          <w:szCs w:val="28"/>
        </w:rPr>
        <w:t xml:space="preserve"> Селищний голова                                                         </w:t>
      </w:r>
      <w:r>
        <w:rPr>
          <w:rFonts w:ascii="Times New Roman" w:hAnsi="Times New Roman"/>
          <w:b/>
          <w:color w:val="000000" w:themeColor="text1"/>
          <w:sz w:val="28"/>
          <w:szCs w:val="28"/>
        </w:rPr>
        <w:t xml:space="preserve">     </w:t>
      </w:r>
      <w:r w:rsidRPr="003B58FF">
        <w:rPr>
          <w:rFonts w:ascii="Times New Roman" w:hAnsi="Times New Roman"/>
          <w:b/>
          <w:color w:val="000000" w:themeColor="text1"/>
          <w:sz w:val="28"/>
          <w:szCs w:val="28"/>
        </w:rPr>
        <w:t>Олена ПАНЧЕНКО</w:t>
      </w:r>
    </w:p>
    <w:p w:rsidR="00705430" w:rsidRDefault="00705430" w:rsidP="009374C9">
      <w:pPr>
        <w:spacing w:line="240" w:lineRule="auto"/>
        <w:rPr>
          <w:rFonts w:ascii="Times New Roman" w:hAnsi="Times New Roman"/>
          <w:b/>
          <w:color w:val="000000" w:themeColor="text1"/>
          <w:sz w:val="28"/>
          <w:szCs w:val="28"/>
        </w:rPr>
      </w:pPr>
    </w:p>
    <w:p w:rsidR="004625BD" w:rsidRDefault="00705430" w:rsidP="009374C9">
      <w:pPr>
        <w:pStyle w:val="a6"/>
        <w:rPr>
          <w:rFonts w:ascii="Times New Roman" w:hAnsi="Times New Roman"/>
          <w:sz w:val="28"/>
          <w:szCs w:val="28"/>
        </w:rPr>
      </w:pPr>
      <w:r>
        <w:rPr>
          <w:rFonts w:ascii="Times New Roman" w:hAnsi="Times New Roman"/>
          <w:sz w:val="28"/>
          <w:szCs w:val="28"/>
        </w:rPr>
        <w:t xml:space="preserve">                                                                               </w:t>
      </w:r>
      <w:r w:rsidR="00E1225A">
        <w:rPr>
          <w:rFonts w:ascii="Times New Roman" w:hAnsi="Times New Roman"/>
          <w:sz w:val="28"/>
          <w:szCs w:val="28"/>
        </w:rPr>
        <w:t xml:space="preserve">      </w:t>
      </w:r>
    </w:p>
    <w:p w:rsidR="004625BD" w:rsidRDefault="004625BD" w:rsidP="009374C9">
      <w:pPr>
        <w:pStyle w:val="a6"/>
        <w:rPr>
          <w:rFonts w:ascii="Times New Roman" w:hAnsi="Times New Roman"/>
          <w:sz w:val="28"/>
          <w:szCs w:val="28"/>
        </w:rPr>
      </w:pPr>
    </w:p>
    <w:p w:rsidR="009374C9" w:rsidRDefault="004625BD" w:rsidP="009374C9">
      <w:pPr>
        <w:pStyle w:val="a6"/>
        <w:rPr>
          <w:rFonts w:ascii="Times New Roman" w:hAnsi="Times New Roman"/>
          <w:sz w:val="28"/>
          <w:szCs w:val="28"/>
        </w:rPr>
      </w:pPr>
      <w:r>
        <w:rPr>
          <w:rFonts w:ascii="Times New Roman" w:hAnsi="Times New Roman"/>
          <w:sz w:val="28"/>
          <w:szCs w:val="28"/>
        </w:rPr>
        <w:t xml:space="preserve">                                                                                     </w:t>
      </w:r>
    </w:p>
    <w:p w:rsidR="009374C9" w:rsidRDefault="009374C9" w:rsidP="009374C9">
      <w:pPr>
        <w:pStyle w:val="a6"/>
        <w:rPr>
          <w:rFonts w:ascii="Times New Roman" w:hAnsi="Times New Roman"/>
          <w:sz w:val="28"/>
          <w:szCs w:val="28"/>
        </w:rPr>
      </w:pPr>
    </w:p>
    <w:p w:rsidR="00705430" w:rsidRPr="00705430" w:rsidRDefault="009374C9" w:rsidP="009374C9">
      <w:pPr>
        <w:pStyle w:val="a6"/>
        <w:rPr>
          <w:rFonts w:ascii="Times New Roman" w:hAnsi="Times New Roman"/>
          <w:sz w:val="28"/>
          <w:szCs w:val="28"/>
        </w:rPr>
      </w:pPr>
      <w:r>
        <w:rPr>
          <w:rFonts w:ascii="Times New Roman" w:hAnsi="Times New Roman"/>
          <w:sz w:val="28"/>
          <w:szCs w:val="28"/>
        </w:rPr>
        <w:lastRenderedPageBreak/>
        <w:t xml:space="preserve">                                                                                     </w:t>
      </w:r>
      <w:r w:rsidR="00705430" w:rsidRPr="00705430">
        <w:rPr>
          <w:rFonts w:ascii="Times New Roman" w:hAnsi="Times New Roman"/>
          <w:sz w:val="28"/>
          <w:szCs w:val="28"/>
        </w:rPr>
        <w:t xml:space="preserve">Додаток </w:t>
      </w:r>
    </w:p>
    <w:p w:rsidR="00705430" w:rsidRPr="00705430" w:rsidRDefault="00705430" w:rsidP="009374C9">
      <w:pPr>
        <w:pStyle w:val="a6"/>
        <w:rPr>
          <w:rFonts w:ascii="Times New Roman" w:hAnsi="Times New Roman"/>
          <w:sz w:val="28"/>
          <w:szCs w:val="28"/>
        </w:rPr>
      </w:pPr>
      <w:r w:rsidRPr="00705430">
        <w:rPr>
          <w:rFonts w:ascii="Times New Roman" w:hAnsi="Times New Roman"/>
          <w:sz w:val="28"/>
          <w:szCs w:val="28"/>
        </w:rPr>
        <w:t xml:space="preserve">                                                                               </w:t>
      </w:r>
      <w:r w:rsidR="00E1225A">
        <w:rPr>
          <w:rFonts w:ascii="Times New Roman" w:hAnsi="Times New Roman"/>
          <w:sz w:val="28"/>
          <w:szCs w:val="28"/>
        </w:rPr>
        <w:t xml:space="preserve">      </w:t>
      </w:r>
      <w:r w:rsidRPr="00705430">
        <w:rPr>
          <w:rFonts w:ascii="Times New Roman" w:hAnsi="Times New Roman"/>
          <w:sz w:val="28"/>
          <w:szCs w:val="28"/>
        </w:rPr>
        <w:t xml:space="preserve">до рішення чотирнадцятої </w:t>
      </w:r>
    </w:p>
    <w:p w:rsidR="00705430" w:rsidRPr="00705430" w:rsidRDefault="00705430" w:rsidP="009374C9">
      <w:pPr>
        <w:pStyle w:val="a6"/>
        <w:rPr>
          <w:rFonts w:ascii="Times New Roman" w:hAnsi="Times New Roman"/>
          <w:sz w:val="28"/>
          <w:szCs w:val="28"/>
        </w:rPr>
      </w:pPr>
      <w:r w:rsidRPr="00705430">
        <w:rPr>
          <w:rFonts w:ascii="Times New Roman" w:hAnsi="Times New Roman"/>
          <w:sz w:val="28"/>
          <w:szCs w:val="28"/>
        </w:rPr>
        <w:t xml:space="preserve">                                                                               </w:t>
      </w:r>
      <w:r w:rsidR="00E1225A">
        <w:rPr>
          <w:rFonts w:ascii="Times New Roman" w:hAnsi="Times New Roman"/>
          <w:sz w:val="28"/>
          <w:szCs w:val="28"/>
        </w:rPr>
        <w:t xml:space="preserve">      </w:t>
      </w:r>
      <w:r w:rsidRPr="00705430">
        <w:rPr>
          <w:rFonts w:ascii="Times New Roman" w:hAnsi="Times New Roman"/>
          <w:sz w:val="28"/>
          <w:szCs w:val="28"/>
        </w:rPr>
        <w:t xml:space="preserve">сесії восьмого скликання </w:t>
      </w:r>
    </w:p>
    <w:p w:rsidR="00705430" w:rsidRPr="00705430" w:rsidRDefault="00705430" w:rsidP="009374C9">
      <w:pPr>
        <w:pStyle w:val="a6"/>
        <w:rPr>
          <w:rFonts w:ascii="Times New Roman" w:hAnsi="Times New Roman"/>
          <w:sz w:val="28"/>
          <w:szCs w:val="28"/>
        </w:rPr>
      </w:pPr>
      <w:r w:rsidRPr="00705430">
        <w:rPr>
          <w:rFonts w:ascii="Times New Roman" w:hAnsi="Times New Roman"/>
          <w:sz w:val="28"/>
          <w:szCs w:val="28"/>
        </w:rPr>
        <w:t xml:space="preserve">                                                                                </w:t>
      </w:r>
      <w:r w:rsidR="00E1225A">
        <w:rPr>
          <w:rFonts w:ascii="Times New Roman" w:hAnsi="Times New Roman"/>
          <w:sz w:val="28"/>
          <w:szCs w:val="28"/>
        </w:rPr>
        <w:t xml:space="preserve">     </w:t>
      </w:r>
      <w:r w:rsidRPr="00705430">
        <w:rPr>
          <w:rFonts w:ascii="Times New Roman" w:hAnsi="Times New Roman"/>
          <w:sz w:val="28"/>
          <w:szCs w:val="28"/>
        </w:rPr>
        <w:t xml:space="preserve">Срібнянської селищної ради </w:t>
      </w:r>
    </w:p>
    <w:p w:rsidR="00705430" w:rsidRPr="00705430" w:rsidRDefault="00705430" w:rsidP="009374C9">
      <w:pPr>
        <w:pStyle w:val="a6"/>
        <w:rPr>
          <w:rFonts w:ascii="Times New Roman" w:hAnsi="Times New Roman"/>
          <w:sz w:val="28"/>
          <w:szCs w:val="28"/>
        </w:rPr>
      </w:pPr>
      <w:r w:rsidRPr="00705430">
        <w:rPr>
          <w:rFonts w:ascii="Times New Roman" w:hAnsi="Times New Roman"/>
          <w:sz w:val="28"/>
          <w:szCs w:val="28"/>
        </w:rPr>
        <w:t xml:space="preserve">                                                                               </w:t>
      </w:r>
      <w:r w:rsidR="00E1225A">
        <w:rPr>
          <w:rFonts w:ascii="Times New Roman" w:hAnsi="Times New Roman"/>
          <w:sz w:val="28"/>
          <w:szCs w:val="28"/>
        </w:rPr>
        <w:t xml:space="preserve">  </w:t>
      </w:r>
      <w:r w:rsidRPr="00705430">
        <w:rPr>
          <w:rFonts w:ascii="Times New Roman" w:hAnsi="Times New Roman"/>
          <w:sz w:val="28"/>
          <w:szCs w:val="28"/>
        </w:rPr>
        <w:t xml:space="preserve"> </w:t>
      </w:r>
      <w:bookmarkStart w:id="0" w:name="_GoBack"/>
      <w:bookmarkEnd w:id="0"/>
      <w:r w:rsidR="00E1225A">
        <w:rPr>
          <w:rFonts w:ascii="Times New Roman" w:hAnsi="Times New Roman"/>
          <w:sz w:val="28"/>
          <w:szCs w:val="28"/>
        </w:rPr>
        <w:t xml:space="preserve">   04</w:t>
      </w:r>
      <w:r w:rsidR="004625BD">
        <w:rPr>
          <w:rFonts w:ascii="Times New Roman" w:hAnsi="Times New Roman"/>
          <w:sz w:val="28"/>
          <w:szCs w:val="28"/>
        </w:rPr>
        <w:t xml:space="preserve"> </w:t>
      </w:r>
      <w:r>
        <w:rPr>
          <w:rFonts w:ascii="Times New Roman" w:hAnsi="Times New Roman"/>
          <w:sz w:val="28"/>
          <w:szCs w:val="28"/>
        </w:rPr>
        <w:t>лютого</w:t>
      </w:r>
      <w:r w:rsidRPr="00705430">
        <w:rPr>
          <w:rFonts w:ascii="Times New Roman" w:hAnsi="Times New Roman"/>
          <w:sz w:val="28"/>
          <w:szCs w:val="28"/>
        </w:rPr>
        <w:t xml:space="preserve"> 2022 р.</w:t>
      </w:r>
    </w:p>
    <w:p w:rsidR="00705430" w:rsidRPr="00705430" w:rsidRDefault="00705430" w:rsidP="009374C9">
      <w:pPr>
        <w:tabs>
          <w:tab w:val="left" w:pos="6990"/>
        </w:tabs>
        <w:spacing w:line="240" w:lineRule="auto"/>
        <w:jc w:val="both"/>
        <w:rPr>
          <w:rFonts w:ascii="Times New Roman" w:hAnsi="Times New Roman"/>
          <w:sz w:val="28"/>
          <w:szCs w:val="28"/>
        </w:rPr>
      </w:pPr>
    </w:p>
    <w:p w:rsidR="00705430" w:rsidRPr="00705430" w:rsidRDefault="00705430" w:rsidP="009374C9">
      <w:pPr>
        <w:pStyle w:val="a6"/>
        <w:jc w:val="center"/>
        <w:rPr>
          <w:rFonts w:ascii="Times New Roman" w:hAnsi="Times New Roman"/>
          <w:b/>
          <w:sz w:val="28"/>
          <w:szCs w:val="28"/>
        </w:rPr>
      </w:pPr>
      <w:r w:rsidRPr="00705430">
        <w:rPr>
          <w:rFonts w:ascii="Times New Roman" w:hAnsi="Times New Roman"/>
          <w:b/>
          <w:sz w:val="28"/>
          <w:szCs w:val="28"/>
        </w:rPr>
        <w:t>ПОЛОЖЕННЯ</w:t>
      </w:r>
    </w:p>
    <w:p w:rsidR="00705430" w:rsidRPr="00705430" w:rsidRDefault="00705430" w:rsidP="009374C9">
      <w:pPr>
        <w:pStyle w:val="a6"/>
        <w:jc w:val="center"/>
        <w:rPr>
          <w:rFonts w:ascii="Times New Roman" w:hAnsi="Times New Roman"/>
          <w:b/>
          <w:sz w:val="28"/>
          <w:szCs w:val="28"/>
        </w:rPr>
      </w:pPr>
      <w:r w:rsidRPr="00705430">
        <w:rPr>
          <w:rFonts w:ascii="Times New Roman" w:hAnsi="Times New Roman"/>
          <w:b/>
          <w:sz w:val="28"/>
          <w:szCs w:val="28"/>
        </w:rPr>
        <w:t>про попередню оплату товарів, робіт і послуг, що закуповуються за бюджетні кошти відділом освіти, сім’ї, молоді та спорту</w:t>
      </w:r>
    </w:p>
    <w:p w:rsidR="00705430" w:rsidRPr="00705430" w:rsidRDefault="00705430" w:rsidP="009374C9">
      <w:pPr>
        <w:pStyle w:val="a6"/>
        <w:jc w:val="center"/>
        <w:rPr>
          <w:rFonts w:ascii="Times New Roman" w:hAnsi="Times New Roman"/>
          <w:b/>
          <w:sz w:val="28"/>
          <w:szCs w:val="28"/>
        </w:rPr>
      </w:pPr>
      <w:r w:rsidRPr="00705430">
        <w:rPr>
          <w:rFonts w:ascii="Times New Roman" w:hAnsi="Times New Roman"/>
          <w:b/>
          <w:sz w:val="28"/>
          <w:szCs w:val="28"/>
        </w:rPr>
        <w:t>Срібнянської селищної ради</w:t>
      </w:r>
    </w:p>
    <w:p w:rsidR="00705430" w:rsidRPr="00705430" w:rsidRDefault="00705430" w:rsidP="009374C9">
      <w:pPr>
        <w:spacing w:line="240" w:lineRule="auto"/>
        <w:jc w:val="center"/>
        <w:rPr>
          <w:rFonts w:ascii="Times New Roman" w:hAnsi="Times New Roman"/>
          <w:b/>
          <w:bCs/>
          <w:sz w:val="28"/>
          <w:szCs w:val="28"/>
        </w:rPr>
      </w:pPr>
    </w:p>
    <w:p w:rsidR="00705430" w:rsidRPr="00705430" w:rsidRDefault="00705430" w:rsidP="009374C9">
      <w:pPr>
        <w:tabs>
          <w:tab w:val="left" w:pos="567"/>
        </w:tabs>
        <w:spacing w:line="240" w:lineRule="auto"/>
        <w:jc w:val="both"/>
        <w:rPr>
          <w:rFonts w:ascii="Times New Roman" w:hAnsi="Times New Roman"/>
          <w:sz w:val="28"/>
          <w:szCs w:val="28"/>
        </w:rPr>
      </w:pPr>
      <w:r w:rsidRPr="00705430">
        <w:rPr>
          <w:rFonts w:ascii="Times New Roman" w:hAnsi="Times New Roman"/>
          <w:sz w:val="28"/>
          <w:szCs w:val="28"/>
        </w:rPr>
        <w:t xml:space="preserve">        1.Положення про попередню оплату товарів, робіт і послуг за </w:t>
      </w:r>
      <w:r w:rsidRPr="00705430">
        <w:rPr>
          <w:rFonts w:ascii="Times New Roman" w:hAnsi="Times New Roman"/>
          <w:bCs/>
          <w:sz w:val="28"/>
          <w:szCs w:val="28"/>
        </w:rPr>
        <w:t xml:space="preserve">бюджетні кошти </w:t>
      </w:r>
      <w:r w:rsidRPr="00705430">
        <w:rPr>
          <w:rFonts w:ascii="Times New Roman" w:hAnsi="Times New Roman"/>
          <w:sz w:val="28"/>
          <w:szCs w:val="28"/>
        </w:rPr>
        <w:t>відділом освіти, сім’ї, молоді та спорту Срібнянської селищної ради</w:t>
      </w:r>
      <w:r w:rsidRPr="00705430">
        <w:rPr>
          <w:rFonts w:ascii="Times New Roman" w:hAnsi="Times New Roman"/>
          <w:bCs/>
          <w:sz w:val="28"/>
          <w:szCs w:val="28"/>
        </w:rPr>
        <w:t xml:space="preserve"> </w:t>
      </w:r>
      <w:r w:rsidRPr="00705430">
        <w:rPr>
          <w:rFonts w:ascii="Times New Roman" w:hAnsi="Times New Roman"/>
          <w:sz w:val="28"/>
          <w:szCs w:val="28"/>
        </w:rPr>
        <w:t xml:space="preserve">(далі – положення) розроблено на підставі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визначає порядок здійснення попередньої оплати товарів, робіт і послуг за бюджетні кошти. </w:t>
      </w:r>
    </w:p>
    <w:p w:rsidR="00705430" w:rsidRPr="00705430" w:rsidRDefault="001F658F" w:rsidP="009374C9">
      <w:pPr>
        <w:tabs>
          <w:tab w:val="left" w:pos="567"/>
        </w:tabs>
        <w:spacing w:line="240" w:lineRule="auto"/>
        <w:jc w:val="both"/>
        <w:rPr>
          <w:rFonts w:ascii="Times New Roman" w:hAnsi="Times New Roman"/>
          <w:sz w:val="28"/>
          <w:szCs w:val="28"/>
        </w:rPr>
      </w:pPr>
      <w:r>
        <w:rPr>
          <w:rFonts w:ascii="Times New Roman" w:hAnsi="Times New Roman"/>
          <w:bCs/>
          <w:sz w:val="28"/>
          <w:szCs w:val="28"/>
        </w:rPr>
        <w:t xml:space="preserve">    </w:t>
      </w:r>
      <w:r w:rsidR="00705430" w:rsidRPr="00705430">
        <w:rPr>
          <w:rFonts w:ascii="Times New Roman" w:hAnsi="Times New Roman"/>
          <w:bCs/>
          <w:sz w:val="28"/>
          <w:szCs w:val="28"/>
        </w:rPr>
        <w:t>2.</w:t>
      </w:r>
      <w:r w:rsidR="00705430" w:rsidRPr="00705430">
        <w:rPr>
          <w:rFonts w:ascii="Times New Roman" w:hAnsi="Times New Roman"/>
          <w:sz w:val="28"/>
          <w:szCs w:val="28"/>
        </w:rPr>
        <w:t>Установити, що відділ освіти, сім’ї, молоді та спорту Срібнянської селищної ради</w:t>
      </w:r>
      <w:r w:rsidR="00705430" w:rsidRPr="00705430">
        <w:rPr>
          <w:rFonts w:ascii="Times New Roman" w:hAnsi="Times New Roman"/>
          <w:bCs/>
          <w:sz w:val="28"/>
          <w:szCs w:val="28"/>
        </w:rPr>
        <w:t xml:space="preserve"> </w:t>
      </w:r>
      <w:r w:rsidR="00705430" w:rsidRPr="00705430">
        <w:rPr>
          <w:rFonts w:ascii="Times New Roman" w:hAnsi="Times New Roman"/>
          <w:sz w:val="28"/>
          <w:szCs w:val="28"/>
        </w:rPr>
        <w:t>(у подальшому – розпорядник бюджетних коштів Срібнянської селищної ради) у договорах про закупівлю товарів, робіт і послуг за бюджетні кошти може передбачати попередню оплату в разі закупівлі:</w:t>
      </w:r>
    </w:p>
    <w:p w:rsidR="00705430" w:rsidRPr="00705430" w:rsidRDefault="00705430" w:rsidP="009374C9">
      <w:pPr>
        <w:spacing w:line="240" w:lineRule="auto"/>
        <w:jc w:val="both"/>
        <w:rPr>
          <w:rFonts w:ascii="Times New Roman" w:hAnsi="Times New Roman"/>
          <w:sz w:val="28"/>
          <w:szCs w:val="28"/>
          <w:lang w:val="ru-RU"/>
        </w:rPr>
      </w:pPr>
      <w:r w:rsidRPr="00705430">
        <w:rPr>
          <w:rFonts w:ascii="Times New Roman" w:hAnsi="Times New Roman"/>
          <w:sz w:val="28"/>
          <w:szCs w:val="28"/>
        </w:rPr>
        <w:t>-</w:t>
      </w:r>
      <w:r w:rsidR="00640995">
        <w:rPr>
          <w:rFonts w:ascii="Times New Roman" w:hAnsi="Times New Roman"/>
          <w:sz w:val="28"/>
          <w:szCs w:val="28"/>
        </w:rPr>
        <w:t xml:space="preserve"> </w:t>
      </w:r>
      <w:r w:rsidRPr="00705430">
        <w:rPr>
          <w:rFonts w:ascii="Times New Roman" w:hAnsi="Times New Roman"/>
          <w:sz w:val="28"/>
          <w:szCs w:val="28"/>
        </w:rPr>
        <w:t>товарів, робіт і послуг за поточними видатками – на строк не більше трьох місяців;</w:t>
      </w:r>
    </w:p>
    <w:p w:rsidR="00705430" w:rsidRPr="00705430" w:rsidRDefault="00705430" w:rsidP="009374C9">
      <w:pPr>
        <w:spacing w:line="240" w:lineRule="auto"/>
        <w:jc w:val="both"/>
        <w:rPr>
          <w:rFonts w:ascii="Times New Roman" w:hAnsi="Times New Roman"/>
          <w:sz w:val="28"/>
          <w:szCs w:val="28"/>
        </w:rPr>
      </w:pPr>
      <w:r w:rsidRPr="00705430">
        <w:rPr>
          <w:rFonts w:ascii="Times New Roman" w:hAnsi="Times New Roman"/>
          <w:sz w:val="28"/>
          <w:szCs w:val="28"/>
        </w:rPr>
        <w:t>-</w:t>
      </w:r>
      <w:r w:rsidR="00640995">
        <w:rPr>
          <w:rFonts w:ascii="Times New Roman" w:hAnsi="Times New Roman"/>
          <w:sz w:val="28"/>
          <w:szCs w:val="28"/>
        </w:rPr>
        <w:t xml:space="preserve"> </w:t>
      </w:r>
      <w:r w:rsidRPr="00705430">
        <w:rPr>
          <w:rFonts w:ascii="Times New Roman" w:hAnsi="Times New Roman"/>
          <w:sz w:val="28"/>
          <w:szCs w:val="28"/>
        </w:rPr>
        <w:t>товарів, робіт і послуг за капітальними видатками та державними контрактами (договорами); періодичних видань – на строк не більше 12 місяців;</w:t>
      </w:r>
    </w:p>
    <w:p w:rsidR="00705430" w:rsidRPr="00705430" w:rsidRDefault="00705430" w:rsidP="009374C9">
      <w:pPr>
        <w:spacing w:line="240" w:lineRule="auto"/>
        <w:jc w:val="both"/>
        <w:rPr>
          <w:rFonts w:ascii="Times New Roman" w:hAnsi="Times New Roman"/>
          <w:sz w:val="28"/>
          <w:szCs w:val="28"/>
        </w:rPr>
      </w:pPr>
      <w:r w:rsidRPr="00705430">
        <w:rPr>
          <w:rFonts w:ascii="Times New Roman" w:hAnsi="Times New Roman"/>
          <w:sz w:val="28"/>
          <w:szCs w:val="28"/>
        </w:rPr>
        <w:t>Розмір та строк попередньої оплати, кількість платежів з попередньої оплати в межах строку, а також положення щодо здійснення у поточному бюджетному періоді попередньої оплати тих товарів, робіт і послуг, що згідно з договорами про закупівлю передбачається поставити, виконати і надати протягом поточного чи наступного бюджетного періоду, визначаються розпорядником бюджетних коштів виходячи із необхідності, що обґрунтовується, зокрема, реальним станом поставки товару, виконання робіт, надання послуг, помісячним розподілом бюджетних асигнувань, сезонністю робіт, циклом виробництва.</w:t>
      </w:r>
    </w:p>
    <w:p w:rsidR="00705430" w:rsidRPr="00705430" w:rsidRDefault="00705430" w:rsidP="009374C9">
      <w:pPr>
        <w:spacing w:line="240" w:lineRule="auto"/>
        <w:jc w:val="both"/>
        <w:rPr>
          <w:rFonts w:ascii="Times New Roman" w:hAnsi="Times New Roman"/>
          <w:sz w:val="28"/>
          <w:szCs w:val="28"/>
        </w:rPr>
      </w:pPr>
      <w:r w:rsidRPr="00705430">
        <w:rPr>
          <w:rFonts w:ascii="Times New Roman" w:hAnsi="Times New Roman"/>
          <w:sz w:val="28"/>
          <w:szCs w:val="28"/>
        </w:rPr>
        <w:lastRenderedPageBreak/>
        <w:t>Розпорядник бюджетних коштів відповідає за прийняте рішення, забезпечуючи ефективне, результативне і цільове використання бюджетних коштів відповідно до вимог Бюджетного кодексу України.</w:t>
      </w:r>
    </w:p>
    <w:p w:rsidR="00705430" w:rsidRPr="00705430" w:rsidRDefault="00705430" w:rsidP="009374C9">
      <w:pPr>
        <w:tabs>
          <w:tab w:val="left" w:pos="567"/>
        </w:tabs>
        <w:spacing w:line="240" w:lineRule="auto"/>
        <w:jc w:val="both"/>
        <w:rPr>
          <w:rFonts w:ascii="Times New Roman" w:hAnsi="Times New Roman"/>
          <w:sz w:val="28"/>
          <w:szCs w:val="28"/>
        </w:rPr>
      </w:pPr>
      <w:r w:rsidRPr="00705430">
        <w:rPr>
          <w:rFonts w:ascii="Times New Roman" w:hAnsi="Times New Roman"/>
          <w:bCs/>
          <w:sz w:val="28"/>
          <w:szCs w:val="28"/>
        </w:rPr>
        <w:t xml:space="preserve">        3.</w:t>
      </w:r>
      <w:r w:rsidRPr="00705430">
        <w:rPr>
          <w:rFonts w:ascii="Times New Roman" w:hAnsi="Times New Roman"/>
          <w:sz w:val="28"/>
          <w:szCs w:val="28"/>
        </w:rPr>
        <w:t xml:space="preserve">Установити, що попередня оплата розпорядником бюджетних коштів за капітальними видатками здійснюється шляхом спрямування бюджетних коштів виконавцям робіт, постачальникам товарів і надавачам послуг (крім нерезидентів) на </w:t>
      </w:r>
      <w:proofErr w:type="spellStart"/>
      <w:r w:rsidRPr="00705430">
        <w:rPr>
          <w:rFonts w:ascii="Times New Roman" w:hAnsi="Times New Roman"/>
          <w:sz w:val="28"/>
          <w:szCs w:val="28"/>
        </w:rPr>
        <w:t>небюджетні</w:t>
      </w:r>
      <w:proofErr w:type="spellEnd"/>
      <w:r w:rsidRPr="00705430">
        <w:rPr>
          <w:rFonts w:ascii="Times New Roman" w:hAnsi="Times New Roman"/>
          <w:sz w:val="28"/>
          <w:szCs w:val="28"/>
        </w:rPr>
        <w:t xml:space="preserve"> рахунки, відкриті на їх ім’я в органах Державної казначейської служби у встановленому законодавством порядку, з подальшим використанням зазначених коштів виконавцями робіт, постачальниками товарів і надавачами послуг виключно з таких рахунків на цілі, визначені договорами про закупівлю товарів, робіт і послуг, з наданням підтвердних документів органам Державної казначейської служби для здійснення платежів.</w:t>
      </w:r>
    </w:p>
    <w:p w:rsidR="00705430" w:rsidRPr="00705430" w:rsidRDefault="00705430" w:rsidP="009374C9">
      <w:pPr>
        <w:spacing w:line="240" w:lineRule="auto"/>
        <w:jc w:val="both"/>
        <w:rPr>
          <w:rFonts w:ascii="Times New Roman" w:hAnsi="Times New Roman"/>
          <w:sz w:val="28"/>
          <w:szCs w:val="28"/>
        </w:rPr>
      </w:pPr>
      <w:r w:rsidRPr="00705430">
        <w:rPr>
          <w:rFonts w:ascii="Times New Roman" w:hAnsi="Times New Roman"/>
          <w:bCs/>
          <w:sz w:val="28"/>
          <w:szCs w:val="28"/>
        </w:rPr>
        <w:t xml:space="preserve">        4. Р</w:t>
      </w:r>
      <w:r w:rsidRPr="00705430">
        <w:rPr>
          <w:rFonts w:ascii="Times New Roman" w:hAnsi="Times New Roman"/>
          <w:sz w:val="28"/>
          <w:szCs w:val="28"/>
        </w:rPr>
        <w:t>озпорядник бюджетних коштів зобов’язаний забезпечувати заходи щодо виявлення виконавців робіт, постачальників товарів і надавачів послуг, якими порушено умови договорів, укладених із розпорядниками (одержувачами) бюджетних коштів, діяльність яких координується через них та які отримують бюджетні кошти на виконання бюджетних програм, щодо попередньої оплати товарів, робіт і послуг, що закуповуються за бюджетні кошти.</w:t>
      </w:r>
    </w:p>
    <w:p w:rsidR="00705430" w:rsidRPr="00705430" w:rsidRDefault="00705430" w:rsidP="009374C9">
      <w:pPr>
        <w:tabs>
          <w:tab w:val="left" w:pos="567"/>
        </w:tabs>
        <w:spacing w:line="240" w:lineRule="auto"/>
        <w:jc w:val="both"/>
        <w:rPr>
          <w:rFonts w:ascii="Times New Roman" w:hAnsi="Times New Roman"/>
          <w:sz w:val="28"/>
          <w:szCs w:val="28"/>
        </w:rPr>
      </w:pPr>
      <w:r w:rsidRPr="00705430">
        <w:rPr>
          <w:rFonts w:ascii="Times New Roman" w:hAnsi="Times New Roman"/>
          <w:sz w:val="28"/>
          <w:szCs w:val="28"/>
        </w:rPr>
        <w:t xml:space="preserve">      </w:t>
      </w:r>
      <w:r w:rsidR="001F658F">
        <w:rPr>
          <w:rFonts w:ascii="Times New Roman" w:hAnsi="Times New Roman"/>
          <w:sz w:val="28"/>
          <w:szCs w:val="28"/>
        </w:rPr>
        <w:t xml:space="preserve">  </w:t>
      </w:r>
      <w:r w:rsidRPr="00705430">
        <w:rPr>
          <w:rFonts w:ascii="Times New Roman" w:hAnsi="Times New Roman"/>
          <w:sz w:val="28"/>
          <w:szCs w:val="28"/>
        </w:rPr>
        <w:t>5</w:t>
      </w:r>
      <w:r w:rsidR="009374C9">
        <w:rPr>
          <w:rFonts w:ascii="Times New Roman" w:hAnsi="Times New Roman"/>
          <w:sz w:val="28"/>
          <w:szCs w:val="28"/>
        </w:rPr>
        <w:t>.</w:t>
      </w:r>
      <w:r w:rsidR="001F658F">
        <w:rPr>
          <w:rFonts w:ascii="Times New Roman" w:hAnsi="Times New Roman"/>
          <w:sz w:val="28"/>
          <w:szCs w:val="28"/>
        </w:rPr>
        <w:t xml:space="preserve"> </w:t>
      </w:r>
      <w:r w:rsidRPr="00705430">
        <w:rPr>
          <w:rFonts w:ascii="Times New Roman" w:hAnsi="Times New Roman"/>
          <w:bCs/>
          <w:sz w:val="28"/>
          <w:szCs w:val="28"/>
        </w:rPr>
        <w:t>Р</w:t>
      </w:r>
      <w:r w:rsidRPr="00705430">
        <w:rPr>
          <w:rFonts w:ascii="Times New Roman" w:hAnsi="Times New Roman"/>
          <w:sz w:val="28"/>
          <w:szCs w:val="28"/>
        </w:rPr>
        <w:t>озпоряднику бюджетних коштів не здійснювати платежі з попередньої оплати виконавцям робіт, постачальникам товарів і надавачам послуг, якими порушено умови договорів щодо попередньої оплати товарів, робіт і послуг, що закуповуються за бюджетні кошти.</w:t>
      </w:r>
    </w:p>
    <w:p w:rsidR="00705430" w:rsidRPr="00E1225A" w:rsidRDefault="00705430" w:rsidP="009374C9">
      <w:pPr>
        <w:spacing w:line="240" w:lineRule="auto"/>
        <w:jc w:val="both"/>
        <w:rPr>
          <w:rFonts w:ascii="Times New Roman" w:hAnsi="Times New Roman"/>
          <w:sz w:val="32"/>
          <w:szCs w:val="32"/>
        </w:rPr>
      </w:pPr>
    </w:p>
    <w:p w:rsidR="00705430" w:rsidRPr="00705430" w:rsidRDefault="00705430" w:rsidP="009374C9">
      <w:pPr>
        <w:spacing w:line="240" w:lineRule="auto"/>
        <w:ind w:right="-365"/>
        <w:rPr>
          <w:rFonts w:ascii="Times New Roman" w:hAnsi="Times New Roman"/>
          <w:b/>
          <w:sz w:val="28"/>
          <w:szCs w:val="28"/>
        </w:rPr>
      </w:pPr>
      <w:r w:rsidRPr="00705430">
        <w:rPr>
          <w:rFonts w:ascii="Times New Roman" w:hAnsi="Times New Roman"/>
          <w:b/>
          <w:sz w:val="28"/>
          <w:szCs w:val="28"/>
        </w:rPr>
        <w:t>Селищний голова                                                                Олена ПАНЧЕНКО</w:t>
      </w:r>
    </w:p>
    <w:sectPr w:rsidR="00705430" w:rsidRPr="00705430" w:rsidSect="00F34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43F"/>
    <w:rsid w:val="001840E1"/>
    <w:rsid w:val="001F658F"/>
    <w:rsid w:val="00230C90"/>
    <w:rsid w:val="0039243F"/>
    <w:rsid w:val="003B58FF"/>
    <w:rsid w:val="004625BD"/>
    <w:rsid w:val="004C5C01"/>
    <w:rsid w:val="00640995"/>
    <w:rsid w:val="00705430"/>
    <w:rsid w:val="00813A52"/>
    <w:rsid w:val="008C22E7"/>
    <w:rsid w:val="009374C9"/>
    <w:rsid w:val="009D0104"/>
    <w:rsid w:val="009F5EAF"/>
    <w:rsid w:val="00A315CF"/>
    <w:rsid w:val="00B5048C"/>
    <w:rsid w:val="00BC053A"/>
    <w:rsid w:val="00CF09CA"/>
    <w:rsid w:val="00E1225A"/>
    <w:rsid w:val="00EB6C03"/>
    <w:rsid w:val="00EE0737"/>
    <w:rsid w:val="00F34A66"/>
    <w:rsid w:val="00FA4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3F"/>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43F"/>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392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43F"/>
    <w:rPr>
      <w:rFonts w:ascii="Tahoma" w:eastAsia="Times New Roman" w:hAnsi="Tahoma" w:cs="Tahoma"/>
      <w:sz w:val="16"/>
      <w:szCs w:val="16"/>
      <w:lang w:val="uk-UA" w:eastAsia="uk-UA"/>
    </w:rPr>
  </w:style>
  <w:style w:type="paragraph" w:styleId="a6">
    <w:name w:val="No Spacing"/>
    <w:uiPriority w:val="1"/>
    <w:qFormat/>
    <w:rsid w:val="003B58FF"/>
    <w:pPr>
      <w:spacing w:after="0" w:line="240" w:lineRule="auto"/>
    </w:pPr>
    <w:rPr>
      <w:rFonts w:ascii="Calibri" w:eastAsia="Times New Roman" w:hAnsi="Calibri" w:cs="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2022-02-07T12:36:00Z</cp:lastPrinted>
  <dcterms:created xsi:type="dcterms:W3CDTF">2022-02-07T12:36:00Z</dcterms:created>
  <dcterms:modified xsi:type="dcterms:W3CDTF">2022-02-09T09:59:00Z</dcterms:modified>
</cp:coreProperties>
</file>